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56D23" w:rsidTr="00256D23">
        <w:tc>
          <w:tcPr>
            <w:tcW w:w="4788" w:type="dxa"/>
            <w:gridSpan w:val="2"/>
          </w:tcPr>
          <w:p w:rsidR="00256D23" w:rsidRPr="00256D23" w:rsidRDefault="00256D23">
            <w:pPr>
              <w:rPr>
                <w:b/>
              </w:rPr>
            </w:pPr>
            <w:r>
              <w:rPr>
                <w:b/>
              </w:rPr>
              <w:t>1</w:t>
            </w:r>
            <w:r w:rsidRPr="00256D23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quarter: What makes a hero?</w:t>
            </w:r>
          </w:p>
        </w:tc>
        <w:tc>
          <w:tcPr>
            <w:tcW w:w="4788" w:type="dxa"/>
            <w:gridSpan w:val="2"/>
          </w:tcPr>
          <w:p w:rsidR="00256D23" w:rsidRPr="00256D23" w:rsidRDefault="00256D23">
            <w:pPr>
              <w:rPr>
                <w:b/>
              </w:rPr>
            </w:pPr>
            <w:r>
              <w:rPr>
                <w:b/>
              </w:rPr>
              <w:t>3</w:t>
            </w:r>
            <w:r w:rsidRPr="00256D23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quarter: Which governs man: fate or free will?</w:t>
            </w:r>
          </w:p>
        </w:tc>
      </w:tr>
      <w:tr w:rsidR="00256D23" w:rsidTr="00E62049">
        <w:tc>
          <w:tcPr>
            <w:tcW w:w="2394" w:type="dxa"/>
          </w:tcPr>
          <w:p w:rsidR="007B0F33" w:rsidRPr="00941BC3" w:rsidRDefault="007B0F33" w:rsidP="007B0F33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7B0F33" w:rsidRPr="007E6E5E" w:rsidRDefault="007B0F33" w:rsidP="007B0F3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>Close</w:t>
            </w:r>
            <w:r w:rsidR="00056F4F">
              <w:rPr>
                <w:rFonts w:cstheme="minorHAnsi"/>
                <w:sz w:val="21"/>
                <w:szCs w:val="21"/>
              </w:rPr>
              <w:t xml:space="preserve">-read to </w:t>
            </w:r>
            <w:r>
              <w:rPr>
                <w:rFonts w:cstheme="minorHAnsi"/>
                <w:sz w:val="21"/>
                <w:szCs w:val="21"/>
              </w:rPr>
              <w:t>analyze character development and interaction; to advance plot; to develop theme</w:t>
            </w:r>
          </w:p>
          <w:p w:rsidR="007B0F33" w:rsidRPr="007E6E5E" w:rsidRDefault="007B0F33" w:rsidP="007B0F3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Compose informational text based on short research projects; write a narrative with multiple plot lines</w:t>
            </w:r>
          </w:p>
          <w:p w:rsidR="007B0F33" w:rsidRDefault="007B0F33" w:rsidP="007B0F3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Participate in oral discussions; expand on classmates’ ideas</w:t>
            </w:r>
            <w:r w:rsidR="00056F4F">
              <w:rPr>
                <w:rFonts w:cstheme="minorHAnsi"/>
                <w:sz w:val="21"/>
                <w:szCs w:val="21"/>
              </w:rPr>
              <w:t>.</w:t>
            </w:r>
          </w:p>
          <w:p w:rsidR="00056F4F" w:rsidRPr="007E6E5E" w:rsidRDefault="00056F4F" w:rsidP="007B0F3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Add meaning to written work with a variety or phrases and clauses and with targeted punctuation.</w:t>
            </w:r>
          </w:p>
          <w:p w:rsidR="00256D23" w:rsidRPr="00056F4F" w:rsidRDefault="00256D23" w:rsidP="00056F4F">
            <w:pPr>
              <w:rPr>
                <w:b/>
              </w:rPr>
            </w:pPr>
          </w:p>
        </w:tc>
        <w:tc>
          <w:tcPr>
            <w:tcW w:w="2394" w:type="dxa"/>
          </w:tcPr>
          <w:p w:rsidR="007B0F33" w:rsidRDefault="007B0F33" w:rsidP="007B0F33">
            <w:pPr>
              <w:rPr>
                <w:u w:val="single"/>
              </w:rPr>
            </w:pPr>
            <w:r w:rsidRPr="00941BC3">
              <w:rPr>
                <w:u w:val="single"/>
              </w:rPr>
              <w:t>Short Text</w:t>
            </w:r>
            <w:r w:rsidR="005E5079">
              <w:rPr>
                <w:u w:val="single"/>
              </w:rPr>
              <w:t>s</w:t>
            </w:r>
          </w:p>
          <w:p w:rsidR="007B0F33" w:rsidRDefault="007B0F33" w:rsidP="007B0F33">
            <w:pPr>
              <w:pStyle w:val="ListParagraph"/>
              <w:numPr>
                <w:ilvl w:val="0"/>
                <w:numId w:val="2"/>
              </w:numPr>
            </w:pPr>
            <w:r w:rsidRPr="00603F14">
              <w:rPr>
                <w:i/>
              </w:rPr>
              <w:t>John Brown’s Body</w:t>
            </w:r>
            <w:r>
              <w:t xml:space="preserve"> (poem/excerpt)by Stephen Vincent Benet</w:t>
            </w:r>
          </w:p>
          <w:p w:rsidR="007B0F33" w:rsidRDefault="007B0F33" w:rsidP="007B0F33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>Seabiscuit</w:t>
            </w:r>
            <w:r>
              <w:t xml:space="preserve"> (non-fiction/excerpt) by Laura Hillenbrand</w:t>
            </w:r>
          </w:p>
          <w:p w:rsidR="007B0F33" w:rsidRDefault="007B0F33" w:rsidP="007B0F33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>“</w:t>
            </w:r>
            <w:r w:rsidRPr="00603F14">
              <w:t>Southwick House-Where D-Day Began</w:t>
            </w:r>
            <w:r>
              <w:t>”/news article by Jerome M. O’Connor</w:t>
            </w:r>
          </w:p>
          <w:p w:rsidR="007B0F33" w:rsidRDefault="007B0F33" w:rsidP="007B0F33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>Henry V</w:t>
            </w:r>
            <w:r>
              <w:t xml:space="preserve"> (drama/excerpt) by William Shakespeare</w:t>
            </w:r>
          </w:p>
          <w:p w:rsidR="007B0F33" w:rsidRDefault="007B0F33" w:rsidP="007B0F33">
            <w:pPr>
              <w:rPr>
                <w:u w:val="single"/>
              </w:rPr>
            </w:pPr>
            <w:r>
              <w:rPr>
                <w:u w:val="single"/>
              </w:rPr>
              <w:t>Extended Text</w:t>
            </w:r>
          </w:p>
          <w:p w:rsidR="007B0F33" w:rsidRDefault="007B0F33" w:rsidP="007B0F33">
            <w:r>
              <w:rPr>
                <w:i/>
              </w:rPr>
              <w:t>The Odyssey of Homer</w:t>
            </w:r>
            <w:r>
              <w:t xml:space="preserve"> (epic)</w:t>
            </w:r>
          </w:p>
          <w:p w:rsidR="00532F85" w:rsidRDefault="00532F85" w:rsidP="007B0F33">
            <w:r w:rsidRPr="00532F85">
              <w:rPr>
                <w:noProof/>
              </w:rPr>
              <w:drawing>
                <wp:inline distT="0" distB="0" distL="0" distR="0">
                  <wp:extent cx="695452" cy="704850"/>
                  <wp:effectExtent l="19050" t="0" r="9398" b="0"/>
                  <wp:docPr id="2" name="Picture 0" descr="trojan hor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ojan horse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130" cy="70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F33" w:rsidRDefault="007B0F33" w:rsidP="007B0F33"/>
          <w:p w:rsidR="007B0F33" w:rsidRPr="00165CCC" w:rsidRDefault="007B0F33" w:rsidP="007B0F33"/>
          <w:p w:rsidR="007B0F33" w:rsidRPr="00603F14" w:rsidRDefault="007B0F33" w:rsidP="007B0F33"/>
          <w:p w:rsidR="00256D23" w:rsidRDefault="00256D23">
            <w:pPr>
              <w:rPr>
                <w:b/>
              </w:rPr>
            </w:pPr>
          </w:p>
        </w:tc>
        <w:tc>
          <w:tcPr>
            <w:tcW w:w="2394" w:type="dxa"/>
          </w:tcPr>
          <w:p w:rsidR="00ED1830" w:rsidRPr="00941BC3" w:rsidRDefault="00ED1830" w:rsidP="00ED1830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Analyze the development of a central idea over the course of a text.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Determine how word meanings have evolved since the time a text was written.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Analyze accounts of a text told in different mediums.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Develop a topic in writing with sufficient facts, details, quotations, and examples appropriate to purpose and audience.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Match writing style to task, purpose, and audience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Use precise language and word choices.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In discussion, pose questions that relate to broader themes or larger ideas.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Use spoken English that allows listeners to follow the line of reasoning.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Use the colon effectively to set off quotations.</w:t>
            </w:r>
          </w:p>
          <w:p w:rsidR="00ED1830" w:rsidRDefault="00ED1830" w:rsidP="00ED1830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Analyze nuances of words with similar denotation.</w:t>
            </w:r>
          </w:p>
          <w:p w:rsidR="00256D23" w:rsidRPr="00ED1830" w:rsidRDefault="00ED1830" w:rsidP="00ED1830">
            <w:pPr>
              <w:rPr>
                <w:b/>
              </w:rPr>
            </w:pPr>
            <w:r>
              <w:t>.</w:t>
            </w:r>
          </w:p>
        </w:tc>
        <w:tc>
          <w:tcPr>
            <w:tcW w:w="2394" w:type="dxa"/>
          </w:tcPr>
          <w:p w:rsidR="002E7401" w:rsidRPr="00941BC3" w:rsidRDefault="002E7401" w:rsidP="002E7401">
            <w:pPr>
              <w:rPr>
                <w:u w:val="single"/>
              </w:rPr>
            </w:pPr>
            <w:r w:rsidRPr="00941BC3">
              <w:rPr>
                <w:u w:val="single"/>
              </w:rPr>
              <w:t>Short Texts:</w:t>
            </w:r>
            <w:r>
              <w:rPr>
                <w:rFonts w:ascii="Arial" w:hAnsi="Arial" w:cs="Arial"/>
              </w:rPr>
              <w:t xml:space="preserve"> 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3"/>
              </w:numPr>
            </w:pPr>
            <w:r>
              <w:t>“The Necklace” by Guy de Maupassant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3"/>
              </w:numPr>
            </w:pPr>
            <w:r>
              <w:t xml:space="preserve">“The Monkey’s Paw” </w:t>
            </w:r>
          </w:p>
          <w:p w:rsidR="002E7401" w:rsidRDefault="002E7401" w:rsidP="002E7401">
            <w:pPr>
              <w:pStyle w:val="ListParagraph"/>
            </w:pPr>
            <w:r>
              <w:t>by W. W. Jacobs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4"/>
              </w:numPr>
            </w:pPr>
            <w:r>
              <w:t>“The Most Dangerous Game,” by Richard Connell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4"/>
              </w:numPr>
            </w:pPr>
            <w:r>
              <w:t>“On Hope” by Spencer Hoist</w:t>
            </w:r>
          </w:p>
          <w:p w:rsidR="002E7401" w:rsidRDefault="002E7401" w:rsidP="002E7401"/>
          <w:p w:rsidR="002E7401" w:rsidRDefault="002E7401" w:rsidP="002E7401">
            <w:pPr>
              <w:rPr>
                <w:u w:val="single"/>
              </w:rPr>
            </w:pPr>
            <w:r>
              <w:rPr>
                <w:u w:val="single"/>
              </w:rPr>
              <w:t>Multi-Media</w:t>
            </w:r>
          </w:p>
          <w:p w:rsidR="002E7401" w:rsidRPr="00B16B10" w:rsidRDefault="002E7401" w:rsidP="002E7401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 xml:space="preserve">“Running Bear” </w:t>
            </w:r>
          </w:p>
          <w:p w:rsidR="002E7401" w:rsidRDefault="002E7401" w:rsidP="002E7401">
            <w:pPr>
              <w:pStyle w:val="ListParagraph"/>
            </w:pPr>
            <w:r>
              <w:t>by J. P. Richardson</w:t>
            </w:r>
          </w:p>
          <w:p w:rsidR="002E7401" w:rsidRPr="00D54BD5" w:rsidRDefault="002E7401" w:rsidP="002E7401">
            <w:pPr>
              <w:pStyle w:val="ListParagraph"/>
              <w:numPr>
                <w:ilvl w:val="0"/>
                <w:numId w:val="5"/>
              </w:numPr>
            </w:pPr>
            <w:r>
              <w:t>A&amp;E biography of William Shakespeare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5"/>
              </w:numPr>
            </w:pPr>
            <w:r>
              <w:t xml:space="preserve">Franco </w:t>
            </w:r>
            <w:proofErr w:type="spellStart"/>
            <w:r>
              <w:t>Zefferelli’s</w:t>
            </w:r>
            <w:proofErr w:type="spellEnd"/>
            <w:r>
              <w:t xml:space="preserve"> </w:t>
            </w:r>
            <w:r>
              <w:rPr>
                <w:i/>
              </w:rPr>
              <w:t>Romeo and Juliet</w:t>
            </w:r>
          </w:p>
          <w:p w:rsidR="002E7401" w:rsidRDefault="002E7401" w:rsidP="002E7401">
            <w:pPr>
              <w:pStyle w:val="ListParagraph"/>
              <w:numPr>
                <w:ilvl w:val="0"/>
                <w:numId w:val="5"/>
              </w:numPr>
            </w:pPr>
            <w:r>
              <w:rPr>
                <w:i/>
              </w:rPr>
              <w:t xml:space="preserve">West Side Story </w:t>
            </w:r>
            <w:r>
              <w:t>(Robbins/Wise, 1961)</w:t>
            </w:r>
          </w:p>
          <w:p w:rsidR="002E7401" w:rsidRDefault="002E7401" w:rsidP="002E7401">
            <w:r>
              <w:rPr>
                <w:u w:val="single"/>
              </w:rPr>
              <w:t>Extended Text</w:t>
            </w:r>
          </w:p>
          <w:p w:rsidR="002E7401" w:rsidRDefault="002E7401" w:rsidP="002E7401">
            <w:r>
              <w:rPr>
                <w:i/>
              </w:rPr>
              <w:t>Romeo and Juliet</w:t>
            </w:r>
          </w:p>
          <w:p w:rsidR="002E7401" w:rsidRPr="00B16B10" w:rsidRDefault="002E7401" w:rsidP="002E7401">
            <w:r>
              <w:t>by William Shakespeare</w:t>
            </w:r>
          </w:p>
          <w:p w:rsidR="00256D23" w:rsidRDefault="005B0B6E">
            <w:pPr>
              <w:rPr>
                <w:b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993118" cy="1343025"/>
                  <wp:effectExtent l="19050" t="0" r="0" b="0"/>
                  <wp:docPr id="1" name="rg_hi" descr="https://encrypted-tbn3.google.com/images?q=tbn:ANd9GcTFthf5dcCrdeWFbFYOIlJRW-vP3iPNRKkYu7T0UOOiQ9pNYmMB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oogle.com/images?q=tbn:ANd9GcTFthf5dcCrdeWFbFYOIlJRW-vP3iPNRKkYu7T0UOOiQ9pNYmMB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18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F1F" w:rsidTr="007C5555">
        <w:tc>
          <w:tcPr>
            <w:tcW w:w="9576" w:type="dxa"/>
            <w:gridSpan w:val="4"/>
          </w:tcPr>
          <w:p w:rsidR="00223F1F" w:rsidRPr="00941BC3" w:rsidRDefault="00223F1F" w:rsidP="002E7401">
            <w:pPr>
              <w:rPr>
                <w:u w:val="single"/>
              </w:rPr>
            </w:pPr>
          </w:p>
        </w:tc>
      </w:tr>
    </w:tbl>
    <w:p w:rsidR="00E0141E" w:rsidRDefault="00E0141E"/>
    <w:p w:rsidR="00624390" w:rsidRDefault="00624390"/>
    <w:tbl>
      <w:tblPr>
        <w:tblStyle w:val="TableGrid"/>
        <w:tblW w:w="0" w:type="auto"/>
        <w:tblLook w:val="04A0"/>
      </w:tblPr>
      <w:tblGrid>
        <w:gridCol w:w="2374"/>
        <w:gridCol w:w="2439"/>
        <w:gridCol w:w="2374"/>
        <w:gridCol w:w="2389"/>
      </w:tblGrid>
      <w:tr w:rsidR="00624390" w:rsidTr="00624390">
        <w:tc>
          <w:tcPr>
            <w:tcW w:w="4788" w:type="dxa"/>
            <w:gridSpan w:val="2"/>
          </w:tcPr>
          <w:p w:rsidR="00624390" w:rsidRPr="00624390" w:rsidRDefault="00624390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624390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quarter: What happens to a dream deferred?</w:t>
            </w:r>
          </w:p>
        </w:tc>
        <w:tc>
          <w:tcPr>
            <w:tcW w:w="4788" w:type="dxa"/>
            <w:gridSpan w:val="2"/>
          </w:tcPr>
          <w:p w:rsidR="00624390" w:rsidRDefault="00624390">
            <w:pPr>
              <w:rPr>
                <w:b/>
              </w:rPr>
            </w:pPr>
            <w:r>
              <w:rPr>
                <w:b/>
              </w:rPr>
              <w:t>4</w:t>
            </w:r>
            <w:r w:rsidRPr="0062439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quarter:</w:t>
            </w:r>
            <w:r w:rsidR="00077414">
              <w:rPr>
                <w:b/>
              </w:rPr>
              <w:t xml:space="preserve"> How can a person both love and hate another person at the same time?</w:t>
            </w:r>
          </w:p>
          <w:p w:rsidR="00D95675" w:rsidRPr="00624390" w:rsidRDefault="00D95675">
            <w:pPr>
              <w:rPr>
                <w:b/>
              </w:rPr>
            </w:pPr>
          </w:p>
        </w:tc>
      </w:tr>
      <w:tr w:rsidR="00D95675" w:rsidTr="00F92CCE">
        <w:tc>
          <w:tcPr>
            <w:tcW w:w="2394" w:type="dxa"/>
          </w:tcPr>
          <w:p w:rsidR="00D95675" w:rsidRDefault="00AB3E5B">
            <w:r>
              <w:rPr>
                <w:u w:val="single"/>
              </w:rPr>
              <w:t>Focus Skills</w:t>
            </w:r>
          </w:p>
          <w:p w:rsidR="00AB3E5B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Draw inferences from a text.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Analyze how an author connects a series of ideas or events within a text and to other texts.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Identify focal concepts in important historical documents.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Produce writings that organize complex ideas across texts.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Embed quotations effectively in writings.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Gather information effectively from reliable sources.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0"/>
              </w:numPr>
            </w:pPr>
            <w:r>
              <w:t>Pose questions</w:t>
            </w:r>
          </w:p>
          <w:p w:rsidR="007260A9" w:rsidRDefault="007260A9" w:rsidP="007260A9">
            <w:pPr>
              <w:pStyle w:val="ListParagraph"/>
            </w:pPr>
            <w:proofErr w:type="gramStart"/>
            <w:r>
              <w:t>that</w:t>
            </w:r>
            <w:proofErr w:type="gramEnd"/>
            <w:r>
              <w:t xml:space="preserve"> relate discussion to broader issues.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2"/>
              </w:numPr>
            </w:pPr>
            <w:r>
              <w:t>Use colon to introduce a quotation.</w:t>
            </w:r>
          </w:p>
          <w:p w:rsidR="007260A9" w:rsidRDefault="007260A9" w:rsidP="007260A9">
            <w:pPr>
              <w:pStyle w:val="ListParagraph"/>
              <w:numPr>
                <w:ilvl w:val="0"/>
                <w:numId w:val="12"/>
              </w:numPr>
            </w:pPr>
            <w:r>
              <w:t>Analyze nuances in word with similar denotation.</w:t>
            </w:r>
          </w:p>
          <w:p w:rsidR="007260A9" w:rsidRPr="00AB3E5B" w:rsidRDefault="007260A9" w:rsidP="007260A9">
            <w:pPr>
              <w:pStyle w:val="ListParagraph"/>
            </w:pPr>
          </w:p>
        </w:tc>
        <w:tc>
          <w:tcPr>
            <w:tcW w:w="2394" w:type="dxa"/>
          </w:tcPr>
          <w:p w:rsidR="00D95675" w:rsidRDefault="00AB3E5B">
            <w:pPr>
              <w:rPr>
                <w:u w:val="single"/>
              </w:rPr>
            </w:pPr>
            <w:r>
              <w:rPr>
                <w:u w:val="single"/>
              </w:rPr>
              <w:t>Short texts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 xml:space="preserve">Excerpt from </w:t>
            </w:r>
            <w:r w:rsidRPr="00AB3E5B">
              <w:rPr>
                <w:i/>
              </w:rPr>
              <w:t>I Know Why the Caged Bird Sings</w:t>
            </w:r>
            <w:r>
              <w:t>, by Maya Angelou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>“Dream Deferred” and “The Ballad of Booker T.,” by Langston Hughes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>“Sympathy,” by Paul Dunbar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 xml:space="preserve">Excerpt from </w:t>
            </w:r>
            <w:r>
              <w:rPr>
                <w:i/>
              </w:rPr>
              <w:t>Black Boy</w:t>
            </w:r>
            <w:r>
              <w:t xml:space="preserve"> and “I Discover Books,” by Richard Wright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>“There Is No Progress…”, by Frederick Douglass</w:t>
            </w:r>
          </w:p>
          <w:p w:rsidR="00AB3E5B" w:rsidRDefault="00AB3E5B" w:rsidP="00AB3E5B">
            <w:pPr>
              <w:pStyle w:val="ListParagraph"/>
              <w:numPr>
                <w:ilvl w:val="0"/>
                <w:numId w:val="9"/>
              </w:numPr>
            </w:pPr>
            <w:r>
              <w:t>“Non-Violent Resistance,” by M. L. King, Jr.</w:t>
            </w:r>
          </w:p>
          <w:p w:rsidR="00AB3E5B" w:rsidRDefault="00AB3E5B" w:rsidP="00AB3E5B">
            <w:r>
              <w:rPr>
                <w:u w:val="single"/>
              </w:rPr>
              <w:t>Extended text</w:t>
            </w:r>
          </w:p>
          <w:p w:rsidR="00AB3E5B" w:rsidRDefault="00AB3E5B" w:rsidP="00AB3E5B">
            <w:r>
              <w:rPr>
                <w:i/>
              </w:rPr>
              <w:t>Tree Shaker: The Story of Nelson Mandela</w:t>
            </w:r>
            <w:r>
              <w:t>,</w:t>
            </w:r>
          </w:p>
          <w:p w:rsidR="00AB3E5B" w:rsidRDefault="00AB3E5B" w:rsidP="00AB3E5B">
            <w:r>
              <w:t>by Bill Keller</w:t>
            </w:r>
          </w:p>
          <w:p w:rsidR="007260A9" w:rsidRPr="00AB3E5B" w:rsidRDefault="008B6172" w:rsidP="00AB3E5B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76350" cy="1097028"/>
                  <wp:effectExtent l="19050" t="0" r="0" b="0"/>
                  <wp:docPr id="4" name="rg_hi" descr="https://encrypted-tbn2.google.com/images?q=tbn:ANd9GcQ9Sy3S37qXUridGYcnreR-DUn5Q5f0RWRCvK7pzvgfmBiQF0C_yQ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oogle.com/images?q=tbn:ANd9GcQ9Sy3S37qXUridGYcnreR-DUn5Q5f0RWRCvK7pzvgfmBiQF0C_yQ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970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E5B" w:rsidRPr="00AB3E5B" w:rsidRDefault="00AB3E5B" w:rsidP="00AB3E5B">
            <w:pPr>
              <w:pStyle w:val="ListParagraph"/>
              <w:rPr>
                <w:u w:val="single"/>
              </w:rPr>
            </w:pPr>
          </w:p>
        </w:tc>
        <w:tc>
          <w:tcPr>
            <w:tcW w:w="2394" w:type="dxa"/>
          </w:tcPr>
          <w:p w:rsidR="00D95675" w:rsidRDefault="00FD27AA">
            <w:pPr>
              <w:rPr>
                <w:u w:val="single"/>
              </w:rPr>
            </w:pPr>
            <w:r>
              <w:rPr>
                <w:u w:val="single"/>
              </w:rPr>
              <w:t>Focus Skills</w:t>
            </w:r>
          </w:p>
          <w:p w:rsidR="001750B4" w:rsidRPr="001750B4" w:rsidRDefault="001750B4" w:rsidP="001750B4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Analyze a particular cultural experience reflected in a work of literature.</w:t>
            </w:r>
          </w:p>
          <w:p w:rsidR="001750B4" w:rsidRPr="001750B4" w:rsidRDefault="001750B4" w:rsidP="001750B4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Analyze the effect of specific word choices on meaning and tone.</w:t>
            </w:r>
          </w:p>
          <w:p w:rsidR="001750B4" w:rsidRPr="001750B4" w:rsidRDefault="001750B4" w:rsidP="001750B4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Use description to develop experiences and events in writing.</w:t>
            </w:r>
          </w:p>
          <w:p w:rsidR="001750B4" w:rsidRPr="001750B4" w:rsidRDefault="001750B4" w:rsidP="001750B4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Adapt speech to a variety of contexts.</w:t>
            </w:r>
          </w:p>
          <w:p w:rsidR="001750B4" w:rsidRPr="001750B4" w:rsidRDefault="001750B4" w:rsidP="001750B4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Use absolute phrases to add variety and interest to writing.</w:t>
            </w:r>
          </w:p>
        </w:tc>
        <w:tc>
          <w:tcPr>
            <w:tcW w:w="2394" w:type="dxa"/>
          </w:tcPr>
          <w:p w:rsidR="00FD27AA" w:rsidRDefault="00FD27AA" w:rsidP="00FD27AA">
            <w:r>
              <w:rPr>
                <w:u w:val="single"/>
              </w:rPr>
              <w:t>Short Texts</w:t>
            </w:r>
          </w:p>
          <w:p w:rsidR="00FD27AA" w:rsidRDefault="00FD27AA" w:rsidP="00FD27AA">
            <w:pPr>
              <w:pStyle w:val="ListParagraph"/>
              <w:numPr>
                <w:ilvl w:val="0"/>
                <w:numId w:val="13"/>
              </w:numPr>
            </w:pPr>
            <w:r>
              <w:t>“The Sniper” (short story) by Liam O’Flaherty</w:t>
            </w:r>
          </w:p>
          <w:p w:rsidR="00FD27AA" w:rsidRDefault="00FD27AA" w:rsidP="00FD27AA">
            <w:pPr>
              <w:pStyle w:val="ListParagraph"/>
              <w:numPr>
                <w:ilvl w:val="0"/>
                <w:numId w:val="13"/>
              </w:numPr>
            </w:pPr>
            <w:r>
              <w:t>“Discovery of a Father” (short story) by Sherwood Anderson</w:t>
            </w:r>
          </w:p>
          <w:p w:rsidR="00FD27AA" w:rsidRDefault="00FD27AA" w:rsidP="00FD27AA">
            <w:pPr>
              <w:pStyle w:val="ListParagraph"/>
              <w:numPr>
                <w:ilvl w:val="0"/>
                <w:numId w:val="13"/>
              </w:numPr>
            </w:pPr>
            <w:r>
              <w:t>“Death of the Hired Man” (poem) by Robert Frost</w:t>
            </w:r>
          </w:p>
          <w:p w:rsidR="00FD27AA" w:rsidRDefault="00077414" w:rsidP="00FD27AA">
            <w:pPr>
              <w:pStyle w:val="ListParagraph"/>
              <w:numPr>
                <w:ilvl w:val="0"/>
                <w:numId w:val="13"/>
              </w:numPr>
            </w:pPr>
            <w:r>
              <w:t>“The Triumph and Tragedy of General George S. Patton (essay) by</w:t>
            </w:r>
            <w:r w:rsidR="00A101A8">
              <w:t xml:space="preserve"> Carlo </w:t>
            </w:r>
            <w:proofErr w:type="spellStart"/>
            <w:r w:rsidR="00A101A8">
              <w:t>D’Este</w:t>
            </w:r>
            <w:proofErr w:type="spellEnd"/>
          </w:p>
          <w:p w:rsidR="00A101A8" w:rsidRDefault="00A101A8" w:rsidP="00A101A8"/>
          <w:p w:rsidR="00A101A8" w:rsidRDefault="00A101A8" w:rsidP="00A101A8">
            <w:r>
              <w:rPr>
                <w:u w:val="single"/>
              </w:rPr>
              <w:t>Extended text</w:t>
            </w:r>
          </w:p>
          <w:p w:rsidR="00A101A8" w:rsidRDefault="00A101A8" w:rsidP="00A101A8">
            <w:r>
              <w:rPr>
                <w:i/>
              </w:rPr>
              <w:t>The King’s Pleasure</w:t>
            </w:r>
            <w:r>
              <w:t xml:space="preserve"> by Norah Lofts</w:t>
            </w:r>
          </w:p>
          <w:p w:rsidR="001750B4" w:rsidRDefault="001750B4" w:rsidP="00A101A8"/>
          <w:p w:rsidR="001750B4" w:rsidRPr="00A101A8" w:rsidRDefault="001750B4" w:rsidP="00A101A8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923925" cy="1212652"/>
                  <wp:effectExtent l="19050" t="0" r="9525" b="0"/>
                  <wp:docPr id="3" name="rg_hi" descr="https://encrypted-tbn0.google.com/images?q=tbn:ANd9GcStof6dvJIzVcxVGvnBFRijPGWglBJa-ywMInFf_xV4Udr_gOh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Stof6dvJIzVcxVGvnBFRijPGWglBJa-ywMInFf_xV4Udr_gOh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82" cy="1213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4390" w:rsidRDefault="00624390"/>
    <w:sectPr w:rsidR="00624390" w:rsidSect="00E0141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7E2" w:rsidRDefault="000D17E2" w:rsidP="00074801">
      <w:pPr>
        <w:spacing w:after="0" w:line="240" w:lineRule="auto"/>
      </w:pPr>
      <w:r>
        <w:separator/>
      </w:r>
    </w:p>
  </w:endnote>
  <w:endnote w:type="continuationSeparator" w:id="0">
    <w:p w:rsidR="000D17E2" w:rsidRDefault="000D17E2" w:rsidP="0007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A18" w:rsidRDefault="00460A1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Batesville School </w:t>
    </w:r>
    <w:proofErr w:type="gramStart"/>
    <w:r>
      <w:rPr>
        <w:rFonts w:asciiTheme="majorHAnsi" w:hAnsiTheme="majorHAnsi"/>
      </w:rPr>
      <w:t>District  2012</w:t>
    </w:r>
    <w:proofErr w:type="gramEnd"/>
    <w:r>
      <w:rPr>
        <w:rFonts w:asciiTheme="majorHAnsi" w:hAnsiTheme="majorHAnsi"/>
      </w:rPr>
      <w:t>-13</w:t>
    </w:r>
    <w:sdt>
      <w:sdtPr>
        <w:rPr>
          <w:rFonts w:asciiTheme="majorHAnsi" w:hAnsiTheme="majorHAnsi"/>
        </w:rPr>
        <w:id w:val="76027555"/>
        <w:placeholder>
          <w:docPart w:val="B2EE787E9B8644CFA1D1783D2176F90D"/>
        </w:placeholder>
        <w:temporary/>
        <w:showingPlcHdr/>
      </w:sdtPr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FB54C1" w:rsidRPr="00FB54C1">
        <w:rPr>
          <w:rFonts w:asciiTheme="majorHAnsi" w:hAnsiTheme="majorHAnsi"/>
          <w:noProof/>
        </w:rPr>
        <w:t>1</w:t>
      </w:r>
    </w:fldSimple>
  </w:p>
  <w:p w:rsidR="00460A18" w:rsidRDefault="00460A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7E2" w:rsidRDefault="000D17E2" w:rsidP="00074801">
      <w:pPr>
        <w:spacing w:after="0" w:line="240" w:lineRule="auto"/>
      </w:pPr>
      <w:r>
        <w:separator/>
      </w:r>
    </w:p>
  </w:footnote>
  <w:footnote w:type="continuationSeparator" w:id="0">
    <w:p w:rsidR="000D17E2" w:rsidRDefault="000D17E2" w:rsidP="0007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7480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8022187F79AF48B68CAB25029F224DF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74801" w:rsidRDefault="00074801" w:rsidP="0007480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Year at a Glance</w:t>
              </w:r>
              <w:r w:rsidR="008A14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, Grade 9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46413B96F90D428E9BDFE1431CB1B5DA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74801" w:rsidRDefault="00074801" w:rsidP="0007480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2012-2013</w:t>
              </w:r>
            </w:p>
          </w:tc>
        </w:sdtContent>
      </w:sdt>
    </w:tr>
  </w:tbl>
  <w:p w:rsidR="00074801" w:rsidRDefault="000748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A27"/>
    <w:multiLevelType w:val="hybridMultilevel"/>
    <w:tmpl w:val="A28A05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97DD4"/>
    <w:multiLevelType w:val="hybridMultilevel"/>
    <w:tmpl w:val="E26AAF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137C4"/>
    <w:multiLevelType w:val="hybridMultilevel"/>
    <w:tmpl w:val="8D2096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974E3"/>
    <w:multiLevelType w:val="hybridMultilevel"/>
    <w:tmpl w:val="8F82DC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E2991"/>
    <w:multiLevelType w:val="hybridMultilevel"/>
    <w:tmpl w:val="ADC62F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50C3E"/>
    <w:multiLevelType w:val="hybridMultilevel"/>
    <w:tmpl w:val="B66C05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529E8"/>
    <w:multiLevelType w:val="hybridMultilevel"/>
    <w:tmpl w:val="B73AB5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701CB"/>
    <w:multiLevelType w:val="hybridMultilevel"/>
    <w:tmpl w:val="DE5872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322096"/>
    <w:multiLevelType w:val="hybridMultilevel"/>
    <w:tmpl w:val="9656E3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D1999"/>
    <w:multiLevelType w:val="hybridMultilevel"/>
    <w:tmpl w:val="5DF4D1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437E7"/>
    <w:multiLevelType w:val="hybridMultilevel"/>
    <w:tmpl w:val="8DBE19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497C28"/>
    <w:multiLevelType w:val="hybridMultilevel"/>
    <w:tmpl w:val="8A22DD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27AF7"/>
    <w:multiLevelType w:val="hybridMultilevel"/>
    <w:tmpl w:val="63565D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BD33AD"/>
    <w:multiLevelType w:val="hybridMultilevel"/>
    <w:tmpl w:val="693468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13"/>
  </w:num>
  <w:num w:numId="7">
    <w:abstractNumId w:val="12"/>
  </w:num>
  <w:num w:numId="8">
    <w:abstractNumId w:val="6"/>
  </w:num>
  <w:num w:numId="9">
    <w:abstractNumId w:val="4"/>
  </w:num>
  <w:num w:numId="10">
    <w:abstractNumId w:val="11"/>
  </w:num>
  <w:num w:numId="11">
    <w:abstractNumId w:val="7"/>
  </w:num>
  <w:num w:numId="12">
    <w:abstractNumId w:val="5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801"/>
    <w:rsid w:val="00056F4F"/>
    <w:rsid w:val="00074801"/>
    <w:rsid w:val="00077414"/>
    <w:rsid w:val="000B0BFC"/>
    <w:rsid w:val="000C3C21"/>
    <w:rsid w:val="000D17E2"/>
    <w:rsid w:val="00155044"/>
    <w:rsid w:val="001750B4"/>
    <w:rsid w:val="00223F1F"/>
    <w:rsid w:val="00256D23"/>
    <w:rsid w:val="002E7401"/>
    <w:rsid w:val="00392F2A"/>
    <w:rsid w:val="00433620"/>
    <w:rsid w:val="00460A18"/>
    <w:rsid w:val="00532F85"/>
    <w:rsid w:val="005B0B6E"/>
    <w:rsid w:val="005E5079"/>
    <w:rsid w:val="00624390"/>
    <w:rsid w:val="006B10E8"/>
    <w:rsid w:val="007260A9"/>
    <w:rsid w:val="00777504"/>
    <w:rsid w:val="007B0F33"/>
    <w:rsid w:val="008053E6"/>
    <w:rsid w:val="008A1493"/>
    <w:rsid w:val="008B6172"/>
    <w:rsid w:val="00907BF5"/>
    <w:rsid w:val="00A101A8"/>
    <w:rsid w:val="00A13CA8"/>
    <w:rsid w:val="00AB3E5B"/>
    <w:rsid w:val="00AC1CE6"/>
    <w:rsid w:val="00B721B0"/>
    <w:rsid w:val="00BB72F8"/>
    <w:rsid w:val="00D17601"/>
    <w:rsid w:val="00D95675"/>
    <w:rsid w:val="00DA6E90"/>
    <w:rsid w:val="00E0141E"/>
    <w:rsid w:val="00E06CC9"/>
    <w:rsid w:val="00E329F4"/>
    <w:rsid w:val="00E46E6F"/>
    <w:rsid w:val="00ED1830"/>
    <w:rsid w:val="00FB54C1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01"/>
  </w:style>
  <w:style w:type="paragraph" w:styleId="Footer">
    <w:name w:val="footer"/>
    <w:basedOn w:val="Normal"/>
    <w:link w:val="FooterChar"/>
    <w:uiPriority w:val="99"/>
    <w:unhideWhenUsed/>
    <w:rsid w:val="00074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01"/>
  </w:style>
  <w:style w:type="paragraph" w:styleId="BalloonText">
    <w:name w:val="Balloon Text"/>
    <w:basedOn w:val="Normal"/>
    <w:link w:val="BalloonTextChar"/>
    <w:uiPriority w:val="99"/>
    <w:semiHidden/>
    <w:unhideWhenUsed/>
    <w:rsid w:val="00074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8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0F33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google.com/imgres?num=10&amp;hl=en&amp;biw=1024&amp;bih=543&amp;tbm=isch&amp;tbnid=3ySU-_nONDOHIM:&amp;imgrefurl=http://en.wikipedia.org/wiki/Catherine_of_Aragon&amp;docid=vg5dPfaG8ablEM&amp;imgurl=http://upload.wikimedia.org/wikipedia/commons/thumb/d/d6/Catherine_aragon.jpg/220px-Catherine_aragon.jpg&amp;w=220&amp;h=289&amp;ei=n2EHUOz2JuGe2QWnzIHbBA&amp;zoom=1&amp;iact=hc&amp;vpx=105&amp;vpy=170&amp;dur=2578&amp;hovh=231&amp;hovw=176&amp;tx=113&amp;ty=148&amp;sig=116268133248660234591&amp;page=1&amp;tbnh=144&amp;tbnw=109&amp;start=0&amp;ndsp=14&amp;ved=1t:429,r:0,s:0,i:115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imgres?num=10&amp;hl=en&amp;biw=1024&amp;bih=543&amp;tbm=isch&amp;tbnid=bmkuKHfcEwUlmM:&amp;imgrefurl=http://theelders.org/nelson-mandela&amp;docid=mx_jyQsBiuv4PM&amp;imgurl=http://theelders.org/sites/default/files/imagecache/full_width_940x430/nelson-mandela-headshot-500px.jpg&amp;w=500&amp;h=430&amp;ei=ZvgCUMzAO8bK2AWBluSKCw&amp;zoom=1&amp;iact=hc&amp;vpx=438&amp;vpy=82&amp;dur=5641&amp;hovh=208&amp;hovw=242&amp;tx=156&amp;ty=162&amp;sig=101987530739502885914&amp;page=6&amp;tbnh=155&amp;tbnw=172&amp;start=74&amp;ndsp=14&amp;ved=1t:429,r:11,s:74,i: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hl=en&amp;biw=1024&amp;bih=543&amp;tbm=isch&amp;tbnid=6qM7mNKJ_Uz__M:&amp;imgrefurl=http://etc.usf.edu/clipart/62900/62973/62973_shakespeare.htm&amp;docid=ekocIVH63W7r_M&amp;imgurl=http://etc.usf.edu/clipart/62900/62973/62973_shakespeare_md.gif&amp;w=260&amp;h=350&amp;ei=1OsCUNbMNeT42gXf0_CNCw&amp;zoom=1&amp;iact=hc&amp;vpx=522&amp;vpy=138&amp;dur=4453&amp;hovh=261&amp;hovw=193&amp;tx=108&amp;ty=193&amp;sig=101987530739502885914&amp;page=4&amp;tbnh=168&amp;tbnw=125&amp;start=45&amp;ndsp=16&amp;ved=1t:429,r:3,s:45,i:230" TargetMode="External"/><Relationship Id="rId1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22187F79AF48B68CAB25029F224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DD95B-E888-420C-9947-8EAA9922B6F9}"/>
      </w:docPartPr>
      <w:docPartBody>
        <w:p w:rsidR="00311240" w:rsidRDefault="00DA79AE" w:rsidP="00DA79AE">
          <w:pPr>
            <w:pStyle w:val="8022187F79AF48B68CAB25029F224DF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46413B96F90D428E9BDFE1431CB1B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C9AD2-5632-42A5-A1D2-0A2347EBB49E}"/>
      </w:docPartPr>
      <w:docPartBody>
        <w:p w:rsidR="00311240" w:rsidRDefault="00DA79AE" w:rsidP="00DA79AE">
          <w:pPr>
            <w:pStyle w:val="46413B96F90D428E9BDFE1431CB1B5D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  <w:docPart>
      <w:docPartPr>
        <w:name w:val="B2EE787E9B8644CFA1D1783D2176F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CE05-12FB-41C2-BF40-54051C663A92}"/>
      </w:docPartPr>
      <w:docPartBody>
        <w:p w:rsidR="009B0EC1" w:rsidRDefault="009F1049" w:rsidP="009F1049">
          <w:pPr>
            <w:pStyle w:val="B2EE787E9B8644CFA1D1783D2176F90D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A79AE"/>
    <w:rsid w:val="00183270"/>
    <w:rsid w:val="00311240"/>
    <w:rsid w:val="009B0EC1"/>
    <w:rsid w:val="009F1049"/>
    <w:rsid w:val="00C756DF"/>
    <w:rsid w:val="00DA79AE"/>
    <w:rsid w:val="00E6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22187F79AF48B68CAB25029F224DF8">
    <w:name w:val="8022187F79AF48B68CAB25029F224DF8"/>
    <w:rsid w:val="00DA79AE"/>
  </w:style>
  <w:style w:type="paragraph" w:customStyle="1" w:styleId="46413B96F90D428E9BDFE1431CB1B5DA">
    <w:name w:val="46413B96F90D428E9BDFE1431CB1B5DA"/>
    <w:rsid w:val="00DA79AE"/>
  </w:style>
  <w:style w:type="paragraph" w:customStyle="1" w:styleId="B2EE787E9B8644CFA1D1783D2176F90D">
    <w:name w:val="B2EE787E9B8644CFA1D1783D2176F90D"/>
    <w:rsid w:val="009F104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at a Glance, Grade 9</vt:lpstr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at a Glance, Grade 9</dc:title>
  <dc:subject/>
  <dc:creator>User</dc:creator>
  <cp:keywords/>
  <dc:description/>
  <cp:lastModifiedBy>mfaulkenberry</cp:lastModifiedBy>
  <cp:revision>2</cp:revision>
  <dcterms:created xsi:type="dcterms:W3CDTF">2012-08-29T15:03:00Z</dcterms:created>
  <dcterms:modified xsi:type="dcterms:W3CDTF">2012-08-29T15:03:00Z</dcterms:modified>
</cp:coreProperties>
</file>